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49" w:rsidRDefault="00271C49" w:rsidP="00271C49">
      <w:pPr>
        <w:pStyle w:val="NoSpacing"/>
      </w:pPr>
      <w:r>
        <w:rPr>
          <w:u w:val="single"/>
        </w:rPr>
        <w:t>Idonie atte FRETHE</w:t>
      </w:r>
      <w:r>
        <w:t xml:space="preserve">     (fl.1423)</w:t>
      </w:r>
    </w:p>
    <w:p w:rsidR="00271C49" w:rsidRDefault="00271C49" w:rsidP="00271C49">
      <w:pPr>
        <w:pStyle w:val="NoSpacing"/>
      </w:pPr>
    </w:p>
    <w:p w:rsidR="00271C49" w:rsidRDefault="00271C49" w:rsidP="00271C49">
      <w:pPr>
        <w:pStyle w:val="NoSpacing"/>
      </w:pPr>
    </w:p>
    <w:p w:rsidR="00271C49" w:rsidRDefault="00271C49" w:rsidP="00271C49">
      <w:pPr>
        <w:pStyle w:val="NoSpacing"/>
      </w:pPr>
      <w:r>
        <w:t>= Thomas(q.v.).</w:t>
      </w:r>
    </w:p>
    <w:p w:rsidR="00271C49" w:rsidRDefault="00271C49" w:rsidP="00271C49">
      <w:pPr>
        <w:pStyle w:val="NoSpacing"/>
      </w:pPr>
      <w:r>
        <w:t>(</w:t>
      </w:r>
      <w:hyperlink r:id="rId6" w:history="1">
        <w:r w:rsidRPr="007B6E29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271C49" w:rsidRDefault="00271C49" w:rsidP="00271C49">
      <w:pPr>
        <w:pStyle w:val="NoSpacing"/>
      </w:pPr>
    </w:p>
    <w:p w:rsidR="00271C49" w:rsidRDefault="00271C49" w:rsidP="00271C49">
      <w:pPr>
        <w:pStyle w:val="NoSpacing"/>
      </w:pPr>
    </w:p>
    <w:p w:rsidR="00271C49" w:rsidRDefault="00271C49" w:rsidP="00271C49">
      <w:pPr>
        <w:pStyle w:val="NoSpacing"/>
      </w:pPr>
      <w:r>
        <w:t>20 Jan.</w:t>
      </w:r>
      <w:r>
        <w:tab/>
        <w:t>1423</w:t>
      </w:r>
      <w:r>
        <w:tab/>
        <w:t>Settlement of the action taken against them, John Broun(q.v.) and his</w:t>
      </w:r>
    </w:p>
    <w:p w:rsidR="00271C49" w:rsidRDefault="00271C49" w:rsidP="00271C49">
      <w:pPr>
        <w:pStyle w:val="NoSpacing"/>
      </w:pPr>
      <w:r>
        <w:tab/>
      </w:r>
      <w:r>
        <w:tab/>
        <w:t>wife, Idonie(q.v.) and William Mader(q.v.) and his wife, Alice(q.v.)</w:t>
      </w:r>
      <w:r>
        <w:softHyphen/>
        <w:t>,</w:t>
      </w:r>
    </w:p>
    <w:p w:rsidR="00271C49" w:rsidRDefault="00271C49" w:rsidP="00271C49">
      <w:pPr>
        <w:pStyle w:val="NoSpacing"/>
        <w:ind w:left="1440"/>
      </w:pPr>
      <w:r>
        <w:t>by Thomas Adam(q.v.) and John Ayherst(q.v.) over 3 messuages and 6 acres of land in Teynham and Lynsted, Kent.  (ibid.)</w:t>
      </w:r>
    </w:p>
    <w:p w:rsidR="00271C49" w:rsidRDefault="00271C49" w:rsidP="00271C49">
      <w:pPr>
        <w:pStyle w:val="NoSpacing"/>
      </w:pPr>
    </w:p>
    <w:p w:rsidR="00271C49" w:rsidRDefault="00271C49" w:rsidP="00271C49">
      <w:pPr>
        <w:pStyle w:val="NoSpacing"/>
      </w:pPr>
    </w:p>
    <w:p w:rsidR="00BA4020" w:rsidRDefault="00271C49" w:rsidP="00271C49">
      <w:r>
        <w:t>9 September 2011</w:t>
      </w:r>
    </w:p>
    <w:sectPr w:rsidR="00BA4020" w:rsidSect="00BA6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49" w:rsidRDefault="00271C49" w:rsidP="00552EBA">
      <w:r>
        <w:separator/>
      </w:r>
    </w:p>
  </w:endnote>
  <w:endnote w:type="continuationSeparator" w:id="0">
    <w:p w:rsidR="00271C49" w:rsidRDefault="00271C4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1C49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49" w:rsidRDefault="00271C49" w:rsidP="00552EBA">
      <w:r>
        <w:separator/>
      </w:r>
    </w:p>
  </w:footnote>
  <w:footnote w:type="continuationSeparator" w:id="0">
    <w:p w:rsidR="00271C49" w:rsidRDefault="00271C4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1C49"/>
    <w:rsid w:val="00552EBA"/>
    <w:rsid w:val="00BA67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C4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1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2011-11-02T21:35:00Z</dcterms:created>
  <dcterms:modified xsi:type="dcterms:W3CDTF">2011-11-02T21:36:00Z</dcterms:modified>
</cp:coreProperties>
</file>